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B00" w:rsidRDefault="00664A2C">
      <w:pPr>
        <w:widowControl w:val="0"/>
        <w:jc w:val="center"/>
      </w:pPr>
      <w:r>
        <w:rPr>
          <w:rFonts w:ascii="Times New Roman" w:eastAsia="Times New Roman" w:hAnsi="Times New Roman" w:cs="Times New Roman"/>
          <w:b/>
          <w:sz w:val="24"/>
          <w:szCs w:val="24"/>
        </w:rPr>
        <w:t>Northgate High School Help Desk</w:t>
      </w:r>
    </w:p>
    <w:p w:rsidR="00A87B00" w:rsidRDefault="004C00DA">
      <w:pPr>
        <w:widowControl w:val="0"/>
        <w:jc w:val="center"/>
      </w:pPr>
      <w:r>
        <w:rPr>
          <w:rFonts w:ascii="Times New Roman" w:eastAsia="Times New Roman" w:hAnsi="Times New Roman" w:cs="Times New Roman"/>
          <w:b/>
          <w:sz w:val="24"/>
          <w:szCs w:val="24"/>
        </w:rPr>
        <w:t>Individual Portfolio (Blog) Guidelines</w:t>
      </w:r>
    </w:p>
    <w:p w:rsidR="00A87B00" w:rsidRDefault="00664A2C">
      <w:pPr>
        <w:widowControl w:val="0"/>
        <w:jc w:val="center"/>
      </w:pPr>
      <w:r>
        <w:rPr>
          <w:rFonts w:ascii="Times New Roman" w:eastAsia="Times New Roman" w:hAnsi="Times New Roman" w:cs="Times New Roman"/>
          <w:b/>
          <w:sz w:val="24"/>
          <w:szCs w:val="24"/>
        </w:rPr>
        <w:t>Instructor: Mr. Tobin</w:t>
      </w:r>
    </w:p>
    <w:p w:rsidR="00A87B00" w:rsidRDefault="00A87B00">
      <w:pPr>
        <w:widowControl w:val="0"/>
      </w:pPr>
    </w:p>
    <w:p w:rsidR="00664A2C" w:rsidRPr="00664A2C" w:rsidRDefault="00664A2C">
      <w:pPr>
        <w:widowControl w:val="0"/>
        <w:rPr>
          <w:rFonts w:ascii="Times New Roman" w:eastAsia="Times New Roman" w:hAnsi="Times New Roman" w:cs="Times New Roman"/>
          <w:b/>
          <w:color w:val="C00000"/>
          <w:sz w:val="24"/>
          <w:szCs w:val="24"/>
        </w:rPr>
      </w:pPr>
    </w:p>
    <w:p w:rsidR="00664A2C" w:rsidRDefault="004C00DA">
      <w:pPr>
        <w:widowControl w:val="0"/>
        <w:rPr>
          <w:rFonts w:ascii="Times New Roman" w:eastAsia="Times New Roman" w:hAnsi="Times New Roman" w:cs="Times New Roman"/>
          <w:b/>
          <w:color w:val="C00000"/>
          <w:sz w:val="28"/>
          <w:szCs w:val="28"/>
        </w:rPr>
      </w:pPr>
      <w:r w:rsidRPr="00664A2C">
        <w:rPr>
          <w:rFonts w:ascii="Times New Roman" w:eastAsia="Times New Roman" w:hAnsi="Times New Roman" w:cs="Times New Roman"/>
          <w:b/>
          <w:color w:val="C00000"/>
          <w:sz w:val="28"/>
          <w:szCs w:val="28"/>
        </w:rPr>
        <w:t xml:space="preserve">Portfolio (blog) </w:t>
      </w:r>
    </w:p>
    <w:p w:rsidR="00A87B00" w:rsidRPr="00664A2C" w:rsidRDefault="004C00DA">
      <w:pPr>
        <w:widowControl w:val="0"/>
        <w:rPr>
          <w:color w:val="C00000"/>
          <w:sz w:val="28"/>
          <w:szCs w:val="28"/>
        </w:rPr>
      </w:pPr>
      <w:r w:rsidRPr="00664A2C">
        <w:rPr>
          <w:rFonts w:ascii="Times New Roman" w:eastAsia="Times New Roman" w:hAnsi="Times New Roman" w:cs="Times New Roman"/>
          <w:b/>
          <w:color w:val="C00000"/>
          <w:sz w:val="28"/>
          <w:szCs w:val="28"/>
        </w:rPr>
        <w:t xml:space="preserve">The following are suggestions. </w:t>
      </w:r>
      <w:r w:rsidR="00664A2C">
        <w:rPr>
          <w:rFonts w:ascii="Times New Roman" w:eastAsia="Times New Roman" w:hAnsi="Times New Roman" w:cs="Times New Roman"/>
          <w:b/>
          <w:color w:val="C00000"/>
          <w:sz w:val="28"/>
          <w:szCs w:val="28"/>
        </w:rPr>
        <w:t>These ‘p</w:t>
      </w:r>
      <w:r w:rsidRPr="00664A2C">
        <w:rPr>
          <w:rFonts w:ascii="Times New Roman" w:eastAsia="Times New Roman" w:hAnsi="Times New Roman" w:cs="Times New Roman"/>
          <w:b/>
          <w:color w:val="C00000"/>
          <w:sz w:val="28"/>
          <w:szCs w:val="28"/>
        </w:rPr>
        <w:t>ages</w:t>
      </w:r>
      <w:r w:rsidR="00664A2C">
        <w:rPr>
          <w:rFonts w:ascii="Times New Roman" w:eastAsia="Times New Roman" w:hAnsi="Times New Roman" w:cs="Times New Roman"/>
          <w:b/>
          <w:color w:val="C00000"/>
          <w:sz w:val="28"/>
          <w:szCs w:val="28"/>
        </w:rPr>
        <w:t>’</w:t>
      </w:r>
      <w:r w:rsidRPr="00664A2C">
        <w:rPr>
          <w:rFonts w:ascii="Times New Roman" w:eastAsia="Times New Roman" w:hAnsi="Times New Roman" w:cs="Times New Roman"/>
          <w:b/>
          <w:color w:val="C00000"/>
          <w:sz w:val="28"/>
          <w:szCs w:val="28"/>
        </w:rPr>
        <w:t xml:space="preserve"> can be </w:t>
      </w:r>
      <w:r w:rsidR="00664A2C">
        <w:rPr>
          <w:rFonts w:ascii="Times New Roman" w:eastAsia="Times New Roman" w:hAnsi="Times New Roman" w:cs="Times New Roman"/>
          <w:b/>
          <w:color w:val="C00000"/>
          <w:sz w:val="28"/>
          <w:szCs w:val="28"/>
        </w:rPr>
        <w:t>assigned unique, creative names.</w:t>
      </w:r>
    </w:p>
    <w:p w:rsidR="00A87B00" w:rsidRDefault="00A87B00">
      <w:pPr>
        <w:widowControl w:val="0"/>
      </w:pPr>
    </w:p>
    <w:p w:rsidR="00664A2C" w:rsidRPr="00664A2C" w:rsidRDefault="004C00DA">
      <w:pPr>
        <w:widowControl w:val="0"/>
        <w:numPr>
          <w:ilvl w:val="0"/>
          <w:numId w:val="2"/>
        </w:numPr>
        <w:ind w:hanging="360"/>
        <w:contextualSpacing/>
        <w:rPr>
          <w:rFonts w:ascii="Times New Roman" w:eastAsia="Times New Roman" w:hAnsi="Times New Roman" w:cs="Times New Roman"/>
          <w:sz w:val="24"/>
          <w:szCs w:val="24"/>
        </w:rPr>
      </w:pPr>
      <w:r w:rsidRPr="00664A2C">
        <w:rPr>
          <w:rFonts w:ascii="Times New Roman" w:eastAsia="Times New Roman" w:hAnsi="Times New Roman" w:cs="Times New Roman"/>
          <w:b/>
          <w:sz w:val="28"/>
          <w:szCs w:val="28"/>
        </w:rPr>
        <w:t>Page 1: About Me</w:t>
      </w:r>
      <w:r w:rsidR="00664A2C">
        <w:rPr>
          <w:rFonts w:ascii="Times New Roman" w:eastAsia="Times New Roman" w:hAnsi="Times New Roman" w:cs="Times New Roman"/>
          <w:b/>
          <w:sz w:val="28"/>
          <w:szCs w:val="28"/>
        </w:rPr>
        <w:t xml:space="preserve"> </w:t>
      </w:r>
    </w:p>
    <w:p w:rsidR="00A87B00" w:rsidRDefault="004C00DA" w:rsidP="00664A2C">
      <w:pPr>
        <w:widowControl w:val="0"/>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of student’s academic and extracurricular career, contains a professional picture, contains links to external social networks and a digital resume (Twitter, </w:t>
      </w:r>
      <w:proofErr w:type="spellStart"/>
      <w:r>
        <w:rPr>
          <w:rFonts w:ascii="Times New Roman" w:eastAsia="Times New Roman" w:hAnsi="Times New Roman" w:cs="Times New Roman"/>
          <w:sz w:val="24"/>
          <w:szCs w:val="24"/>
        </w:rPr>
        <w:t>About.Me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Vizify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Re.Vu</w:t>
      </w:r>
      <w:proofErr w:type="spellEnd"/>
      <w:r>
        <w:rPr>
          <w:rFonts w:ascii="Times New Roman" w:eastAsia="Times New Roman" w:hAnsi="Times New Roman" w:cs="Times New Roman"/>
          <w:sz w:val="24"/>
          <w:szCs w:val="24"/>
        </w:rPr>
        <w:t>, LinkedIn,</w:t>
      </w:r>
      <w:r w:rsidR="00664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etc.)</w:t>
      </w:r>
    </w:p>
    <w:p w:rsidR="00A87B00" w:rsidRDefault="00A87B00">
      <w:pPr>
        <w:widowControl w:val="0"/>
      </w:pPr>
    </w:p>
    <w:p w:rsidR="00664A2C" w:rsidRPr="00664A2C" w:rsidRDefault="004C00DA">
      <w:pPr>
        <w:widowControl w:val="0"/>
        <w:numPr>
          <w:ilvl w:val="0"/>
          <w:numId w:val="2"/>
        </w:numPr>
        <w:ind w:hanging="360"/>
        <w:contextualSpacing/>
        <w:rPr>
          <w:rFonts w:ascii="Times New Roman" w:eastAsia="Times New Roman" w:hAnsi="Times New Roman" w:cs="Times New Roman"/>
          <w:b/>
          <w:sz w:val="24"/>
          <w:szCs w:val="24"/>
        </w:rPr>
      </w:pPr>
      <w:r w:rsidRPr="00664A2C">
        <w:rPr>
          <w:rFonts w:ascii="Times New Roman" w:eastAsia="Times New Roman" w:hAnsi="Times New Roman" w:cs="Times New Roman"/>
          <w:b/>
          <w:sz w:val="28"/>
          <w:szCs w:val="28"/>
        </w:rPr>
        <w:t>Page 2: Weekly Reflections</w:t>
      </w:r>
    </w:p>
    <w:p w:rsidR="00664A2C" w:rsidRPr="00664A2C" w:rsidRDefault="004C00DA" w:rsidP="00664A2C">
      <w:pPr>
        <w:pStyle w:val="ListParagraph"/>
        <w:widowControl w:val="0"/>
        <w:numPr>
          <w:ilvl w:val="0"/>
          <w:numId w:val="4"/>
        </w:numPr>
        <w:rPr>
          <w:rFonts w:ascii="Times New Roman" w:eastAsia="Times New Roman" w:hAnsi="Times New Roman" w:cs="Times New Roman"/>
          <w:b/>
          <w:sz w:val="24"/>
          <w:szCs w:val="24"/>
        </w:rPr>
      </w:pPr>
      <w:r w:rsidRPr="00664A2C">
        <w:rPr>
          <w:rFonts w:ascii="Times New Roman" w:eastAsia="Times New Roman" w:hAnsi="Times New Roman" w:cs="Times New Roman"/>
          <w:sz w:val="24"/>
          <w:szCs w:val="24"/>
        </w:rPr>
        <w:t>Ide</w:t>
      </w:r>
      <w:r w:rsidRPr="00664A2C">
        <w:rPr>
          <w:rFonts w:ascii="Times New Roman" w:eastAsia="Times New Roman" w:hAnsi="Times New Roman" w:cs="Times New Roman"/>
          <w:sz w:val="24"/>
          <w:szCs w:val="24"/>
        </w:rPr>
        <w:t xml:space="preserve">ntify and analyze the skills practiced and developed throughout the week while working in Help Desk. </w:t>
      </w:r>
    </w:p>
    <w:p w:rsidR="00A87B00" w:rsidRPr="00664A2C" w:rsidRDefault="004C00DA" w:rsidP="00664A2C">
      <w:pPr>
        <w:pStyle w:val="ListParagraph"/>
        <w:widowControl w:val="0"/>
        <w:numPr>
          <w:ilvl w:val="0"/>
          <w:numId w:val="4"/>
        </w:numPr>
        <w:rPr>
          <w:rFonts w:ascii="Times New Roman" w:eastAsia="Times New Roman" w:hAnsi="Times New Roman" w:cs="Times New Roman"/>
          <w:b/>
          <w:sz w:val="24"/>
          <w:szCs w:val="24"/>
        </w:rPr>
      </w:pPr>
      <w:r w:rsidRPr="00664A2C">
        <w:rPr>
          <w:rFonts w:ascii="Times New Roman" w:eastAsia="Times New Roman" w:hAnsi="Times New Roman" w:cs="Times New Roman"/>
          <w:sz w:val="24"/>
          <w:szCs w:val="24"/>
        </w:rPr>
        <w:t>Include pictures and links to the work you are completing as evidence of your learning (if applicable to the particular week’s post)</w:t>
      </w:r>
      <w:r w:rsidR="00664A2C">
        <w:rPr>
          <w:rFonts w:ascii="Times New Roman" w:eastAsia="Times New Roman" w:hAnsi="Times New Roman" w:cs="Times New Roman"/>
          <w:sz w:val="24"/>
          <w:szCs w:val="24"/>
        </w:rPr>
        <w:t>.</w:t>
      </w:r>
    </w:p>
    <w:p w:rsidR="00A87B00" w:rsidRDefault="00A87B00">
      <w:pPr>
        <w:widowControl w:val="0"/>
      </w:pPr>
    </w:p>
    <w:p w:rsidR="00A87B00" w:rsidRPr="00664A2C" w:rsidRDefault="004C00DA">
      <w:pPr>
        <w:widowControl w:val="0"/>
        <w:spacing w:line="240" w:lineRule="auto"/>
        <w:ind w:firstLine="720"/>
        <w:rPr>
          <w:color w:val="C00000"/>
        </w:rPr>
      </w:pPr>
      <w:r w:rsidRPr="00664A2C">
        <w:rPr>
          <w:rFonts w:ascii="Times New Roman" w:eastAsia="Times New Roman" w:hAnsi="Times New Roman" w:cs="Times New Roman"/>
          <w:b/>
          <w:i/>
          <w:color w:val="C00000"/>
          <w:sz w:val="24"/>
          <w:szCs w:val="24"/>
          <w:highlight w:val="white"/>
        </w:rPr>
        <w:t>Critical Thinking and</w:t>
      </w:r>
      <w:r w:rsidRPr="00664A2C">
        <w:rPr>
          <w:rFonts w:ascii="Times New Roman" w:eastAsia="Times New Roman" w:hAnsi="Times New Roman" w:cs="Times New Roman"/>
          <w:b/>
          <w:i/>
          <w:color w:val="C00000"/>
          <w:sz w:val="24"/>
          <w:szCs w:val="24"/>
          <w:highlight w:val="white"/>
        </w:rPr>
        <w:t xml:space="preserve"> Problem Solving- Guiding Questions:</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1. What educational technology problems did you identify?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2. How did you evaluate the problem and eventually solve it?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3. What digital resource did you create to address the occurrence of similar problems? </w:t>
      </w:r>
    </w:p>
    <w:p w:rsidR="00A87B00" w:rsidRDefault="00A87B00">
      <w:pPr>
        <w:widowControl w:val="0"/>
        <w:spacing w:line="240" w:lineRule="auto"/>
        <w:ind w:left="720"/>
      </w:pPr>
    </w:p>
    <w:p w:rsidR="00A87B00" w:rsidRPr="00664A2C" w:rsidRDefault="004C00DA">
      <w:pPr>
        <w:widowControl w:val="0"/>
        <w:spacing w:line="240" w:lineRule="auto"/>
        <w:ind w:left="720"/>
        <w:rPr>
          <w:color w:val="C00000"/>
        </w:rPr>
      </w:pPr>
      <w:r w:rsidRPr="00664A2C">
        <w:rPr>
          <w:rFonts w:ascii="Times New Roman" w:eastAsia="Times New Roman" w:hAnsi="Times New Roman" w:cs="Times New Roman"/>
          <w:b/>
          <w:i/>
          <w:color w:val="C00000"/>
          <w:sz w:val="24"/>
          <w:szCs w:val="24"/>
          <w:highlight w:val="white"/>
        </w:rPr>
        <w:t>Collabora</w:t>
      </w:r>
      <w:r w:rsidRPr="00664A2C">
        <w:rPr>
          <w:rFonts w:ascii="Times New Roman" w:eastAsia="Times New Roman" w:hAnsi="Times New Roman" w:cs="Times New Roman"/>
          <w:b/>
          <w:i/>
          <w:color w:val="C00000"/>
          <w:sz w:val="24"/>
          <w:szCs w:val="24"/>
          <w:highlight w:val="white"/>
        </w:rPr>
        <w:t>tion across networks and leading by influence-Guiding Questions:</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1. Which collaborative networked environments did you use this week?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2. How did you connect, share and learn from others beyond those in HD?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3. What methods and tools did you use this week </w:t>
      </w:r>
      <w:r>
        <w:rPr>
          <w:rFonts w:ascii="Times New Roman" w:eastAsia="Times New Roman" w:hAnsi="Times New Roman" w:cs="Times New Roman"/>
          <w:sz w:val="24"/>
          <w:szCs w:val="24"/>
          <w:highlight w:val="white"/>
        </w:rPr>
        <w:t xml:space="preserve">to develop your PLN? </w:t>
      </w:r>
    </w:p>
    <w:p w:rsidR="00A87B00" w:rsidRDefault="00A87B00">
      <w:pPr>
        <w:widowControl w:val="0"/>
        <w:spacing w:line="240" w:lineRule="auto"/>
      </w:pPr>
    </w:p>
    <w:p w:rsidR="00A87B00" w:rsidRPr="00664A2C" w:rsidRDefault="004C00DA">
      <w:pPr>
        <w:widowControl w:val="0"/>
        <w:spacing w:line="240" w:lineRule="auto"/>
        <w:ind w:firstLine="720"/>
        <w:rPr>
          <w:color w:val="C00000"/>
        </w:rPr>
      </w:pPr>
      <w:r w:rsidRPr="00664A2C">
        <w:rPr>
          <w:rFonts w:ascii="Times New Roman" w:eastAsia="Times New Roman" w:hAnsi="Times New Roman" w:cs="Times New Roman"/>
          <w:b/>
          <w:i/>
          <w:color w:val="C00000"/>
          <w:sz w:val="24"/>
          <w:szCs w:val="24"/>
          <w:highlight w:val="white"/>
        </w:rPr>
        <w:t xml:space="preserve">Agility and Adaptability- Guiding Questions: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1. How did you address new problems that you had never encountered?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2. What new and emerging technologies did you discover?</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3. How did you adjust when your day didn’t go as planned? </w:t>
      </w:r>
    </w:p>
    <w:p w:rsidR="00A87B00" w:rsidRDefault="00A87B00">
      <w:pPr>
        <w:widowControl w:val="0"/>
        <w:spacing w:line="240" w:lineRule="auto"/>
        <w:ind w:left="720"/>
      </w:pPr>
    </w:p>
    <w:p w:rsidR="00A87B00" w:rsidRPr="00664A2C" w:rsidRDefault="004C00DA">
      <w:pPr>
        <w:widowControl w:val="0"/>
        <w:spacing w:line="240" w:lineRule="auto"/>
        <w:ind w:firstLine="720"/>
        <w:rPr>
          <w:color w:val="C00000"/>
        </w:rPr>
      </w:pPr>
      <w:r w:rsidRPr="00664A2C">
        <w:rPr>
          <w:rFonts w:ascii="Times New Roman" w:eastAsia="Times New Roman" w:hAnsi="Times New Roman" w:cs="Times New Roman"/>
          <w:b/>
          <w:i/>
          <w:color w:val="C00000"/>
          <w:sz w:val="24"/>
          <w:szCs w:val="24"/>
          <w:highlight w:val="white"/>
        </w:rPr>
        <w:t xml:space="preserve">Initiative and entrepreneurship- Guiding Questions: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1. How did you demonstrate your initiative this week?</w:t>
      </w:r>
    </w:p>
    <w:p w:rsidR="00A87B00" w:rsidRPr="00664A2C" w:rsidRDefault="00A87B00">
      <w:pPr>
        <w:widowControl w:val="0"/>
        <w:spacing w:line="240" w:lineRule="auto"/>
        <w:ind w:firstLine="720"/>
        <w:rPr>
          <w:color w:val="C00000"/>
        </w:rPr>
      </w:pPr>
    </w:p>
    <w:p w:rsidR="00A87B00" w:rsidRPr="00664A2C" w:rsidRDefault="004C00DA">
      <w:pPr>
        <w:widowControl w:val="0"/>
        <w:spacing w:line="240" w:lineRule="auto"/>
        <w:ind w:firstLine="720"/>
        <w:rPr>
          <w:color w:val="C00000"/>
        </w:rPr>
      </w:pPr>
      <w:r w:rsidRPr="00664A2C">
        <w:rPr>
          <w:rFonts w:ascii="Times New Roman" w:eastAsia="Times New Roman" w:hAnsi="Times New Roman" w:cs="Times New Roman"/>
          <w:b/>
          <w:i/>
          <w:color w:val="C00000"/>
          <w:sz w:val="24"/>
          <w:szCs w:val="24"/>
          <w:highlight w:val="white"/>
        </w:rPr>
        <w:t xml:space="preserve"> Accessing and analyzing information</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1. What resources did you use to define and translate problems?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2. How did you evaluate information and determ</w:t>
      </w:r>
      <w:r>
        <w:rPr>
          <w:rFonts w:ascii="Times New Roman" w:eastAsia="Times New Roman" w:hAnsi="Times New Roman" w:cs="Times New Roman"/>
          <w:sz w:val="24"/>
          <w:szCs w:val="24"/>
          <w:highlight w:val="white"/>
        </w:rPr>
        <w:t xml:space="preserve">ine its validity? </w:t>
      </w:r>
    </w:p>
    <w:p w:rsidR="00A87B00" w:rsidRDefault="00A87B00">
      <w:pPr>
        <w:widowControl w:val="0"/>
        <w:spacing w:line="240" w:lineRule="auto"/>
        <w:ind w:left="720"/>
      </w:pPr>
    </w:p>
    <w:p w:rsidR="00A87B00" w:rsidRPr="00664A2C" w:rsidRDefault="004C00DA">
      <w:pPr>
        <w:widowControl w:val="0"/>
        <w:spacing w:line="240" w:lineRule="auto"/>
        <w:ind w:firstLine="720"/>
        <w:rPr>
          <w:color w:val="C00000"/>
        </w:rPr>
      </w:pPr>
      <w:r w:rsidRPr="00664A2C">
        <w:rPr>
          <w:rFonts w:ascii="Times New Roman" w:eastAsia="Times New Roman" w:hAnsi="Times New Roman" w:cs="Times New Roman"/>
          <w:b/>
          <w:i/>
          <w:color w:val="C00000"/>
          <w:sz w:val="24"/>
          <w:szCs w:val="24"/>
          <w:highlight w:val="white"/>
        </w:rPr>
        <w:t>Effective oral and written communication-Guiding Questions</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1. With whom did you communicate with this week?</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2. Reflect on your oral and written communication skills. What are your strengths, where are your areas for improvement? </w:t>
      </w:r>
    </w:p>
    <w:p w:rsidR="00A87B00" w:rsidRPr="00664A2C" w:rsidRDefault="00A87B00">
      <w:pPr>
        <w:widowControl w:val="0"/>
        <w:spacing w:line="240" w:lineRule="auto"/>
        <w:ind w:left="720"/>
        <w:rPr>
          <w:color w:val="C00000"/>
        </w:rPr>
      </w:pPr>
    </w:p>
    <w:p w:rsidR="00A87B00" w:rsidRPr="00664A2C" w:rsidRDefault="004C00DA">
      <w:pPr>
        <w:widowControl w:val="0"/>
        <w:spacing w:line="240" w:lineRule="auto"/>
        <w:ind w:firstLine="720"/>
        <w:rPr>
          <w:color w:val="C00000"/>
        </w:rPr>
      </w:pPr>
      <w:r w:rsidRPr="00664A2C">
        <w:rPr>
          <w:rFonts w:ascii="Times New Roman" w:eastAsia="Times New Roman" w:hAnsi="Times New Roman" w:cs="Times New Roman"/>
          <w:b/>
          <w:i/>
          <w:color w:val="C00000"/>
          <w:sz w:val="24"/>
          <w:szCs w:val="24"/>
          <w:highlight w:val="white"/>
        </w:rPr>
        <w:t>Curio</w:t>
      </w:r>
      <w:r w:rsidRPr="00664A2C">
        <w:rPr>
          <w:rFonts w:ascii="Times New Roman" w:eastAsia="Times New Roman" w:hAnsi="Times New Roman" w:cs="Times New Roman"/>
          <w:b/>
          <w:i/>
          <w:color w:val="C00000"/>
          <w:sz w:val="24"/>
          <w:szCs w:val="24"/>
          <w:highlight w:val="white"/>
        </w:rPr>
        <w:t>sity and imagination- Guiding Questions:</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1. What new technologies did you investigate?</w:t>
      </w:r>
    </w:p>
    <w:p w:rsidR="00664A2C" w:rsidRDefault="004C00DA">
      <w:pPr>
        <w:widowControl w:val="0"/>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How did you contribute to the i</w:t>
      </w:r>
      <w:r w:rsidR="00664A2C">
        <w:rPr>
          <w:rFonts w:ascii="Times New Roman" w:eastAsia="Times New Roman" w:hAnsi="Times New Roman" w:cs="Times New Roman"/>
          <w:sz w:val="24"/>
          <w:szCs w:val="24"/>
          <w:highlight w:val="white"/>
        </w:rPr>
        <w:t>nnovation and initiatives of NHS</w:t>
      </w:r>
      <w:r>
        <w:rPr>
          <w:rFonts w:ascii="Times New Roman" w:eastAsia="Times New Roman" w:hAnsi="Times New Roman" w:cs="Times New Roman"/>
          <w:sz w:val="24"/>
          <w:szCs w:val="24"/>
          <w:highlight w:val="white"/>
        </w:rPr>
        <w:t>?</w:t>
      </w:r>
    </w:p>
    <w:p w:rsidR="00664A2C" w:rsidRDefault="00664A2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664A2C" w:rsidRDefault="00664A2C" w:rsidP="00664A2C">
      <w:pPr>
        <w:widowControl w:val="0"/>
        <w:jc w:val="center"/>
      </w:pPr>
      <w:r>
        <w:rPr>
          <w:rFonts w:ascii="Times New Roman" w:eastAsia="Times New Roman" w:hAnsi="Times New Roman" w:cs="Times New Roman"/>
          <w:b/>
          <w:sz w:val="24"/>
          <w:szCs w:val="24"/>
        </w:rPr>
        <w:lastRenderedPageBreak/>
        <w:t>Northgate High School Help Desk</w:t>
      </w:r>
    </w:p>
    <w:p w:rsidR="00664A2C" w:rsidRDefault="00664A2C" w:rsidP="00664A2C">
      <w:pPr>
        <w:widowControl w:val="0"/>
        <w:jc w:val="center"/>
      </w:pPr>
      <w:r>
        <w:rPr>
          <w:rFonts w:ascii="Times New Roman" w:eastAsia="Times New Roman" w:hAnsi="Times New Roman" w:cs="Times New Roman"/>
          <w:b/>
          <w:sz w:val="24"/>
          <w:szCs w:val="24"/>
        </w:rPr>
        <w:t>Individual Portfolio (Blog) Guidelines</w:t>
      </w:r>
    </w:p>
    <w:p w:rsidR="00A87B00" w:rsidRDefault="00664A2C" w:rsidP="00664A2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Mr. Tobin</w:t>
      </w:r>
    </w:p>
    <w:p w:rsidR="00664A2C" w:rsidRDefault="00664A2C" w:rsidP="00664A2C">
      <w:pPr>
        <w:widowControl w:val="0"/>
        <w:jc w:val="center"/>
      </w:pPr>
    </w:p>
    <w:p w:rsidR="00A87B00" w:rsidRDefault="00A87B00">
      <w:pPr>
        <w:widowControl w:val="0"/>
        <w:spacing w:line="240" w:lineRule="auto"/>
        <w:ind w:firstLine="720"/>
      </w:pPr>
    </w:p>
    <w:p w:rsidR="00A87B00" w:rsidRPr="00664A2C" w:rsidRDefault="004C00DA">
      <w:pPr>
        <w:widowControl w:val="0"/>
        <w:numPr>
          <w:ilvl w:val="0"/>
          <w:numId w:val="1"/>
        </w:numPr>
        <w:spacing w:line="240" w:lineRule="auto"/>
        <w:ind w:hanging="360"/>
        <w:contextualSpacing/>
        <w:rPr>
          <w:rFonts w:ascii="Times New Roman" w:eastAsia="Times New Roman" w:hAnsi="Times New Roman" w:cs="Times New Roman"/>
          <w:b/>
          <w:sz w:val="28"/>
          <w:szCs w:val="28"/>
          <w:highlight w:val="white"/>
        </w:rPr>
      </w:pPr>
      <w:r w:rsidRPr="00664A2C">
        <w:rPr>
          <w:rFonts w:ascii="Times New Roman" w:eastAsia="Times New Roman" w:hAnsi="Times New Roman" w:cs="Times New Roman"/>
          <w:b/>
          <w:sz w:val="28"/>
          <w:szCs w:val="28"/>
          <w:highlight w:val="white"/>
        </w:rPr>
        <w:t xml:space="preserve">Page 3- Tech News Analysis - DUE THE LAST FRIDAY OF EVERY MONTH (due dates are subject to change based on school calendar and other projects being worked on) </w:t>
      </w:r>
    </w:p>
    <w:p w:rsidR="00A87B00" w:rsidRDefault="00A87B00">
      <w:pPr>
        <w:widowControl w:val="0"/>
        <w:spacing w:line="240" w:lineRule="auto"/>
        <w:ind w:firstLine="720"/>
      </w:pPr>
    </w:p>
    <w:p w:rsidR="00A87B00" w:rsidRDefault="004C00DA">
      <w:pPr>
        <w:widowControl w:val="0"/>
        <w:spacing w:line="240" w:lineRule="auto"/>
        <w:ind w:left="720"/>
      </w:pPr>
      <w:r>
        <w:rPr>
          <w:rFonts w:ascii="Times New Roman" w:eastAsia="Times New Roman" w:hAnsi="Times New Roman" w:cs="Times New Roman"/>
          <w:sz w:val="24"/>
          <w:szCs w:val="24"/>
          <w:highlight w:val="white"/>
        </w:rPr>
        <w:t>This page should include a link to the tech articles you find, and bring in to class for discuss</w:t>
      </w:r>
      <w:r>
        <w:rPr>
          <w:rFonts w:ascii="Times New Roman" w:eastAsia="Times New Roman" w:hAnsi="Times New Roman" w:cs="Times New Roman"/>
          <w:sz w:val="24"/>
          <w:szCs w:val="24"/>
          <w:highlight w:val="white"/>
        </w:rPr>
        <w:t>ion, as well as your analysis. Remember: the goal of this page is to not only present what you have found in terms of new technologies and your opinions, but you should structure your posts to provoke discussion. So, be sure to ask questions and don’t be a</w:t>
      </w:r>
      <w:r>
        <w:rPr>
          <w:rFonts w:ascii="Times New Roman" w:eastAsia="Times New Roman" w:hAnsi="Times New Roman" w:cs="Times New Roman"/>
          <w:sz w:val="24"/>
          <w:szCs w:val="24"/>
          <w:highlight w:val="white"/>
        </w:rPr>
        <w:t xml:space="preserve">fraid to “go against the grain” and/or present ideas that are unconventional or even controversial in nature. </w:t>
      </w:r>
    </w:p>
    <w:p w:rsidR="00A87B00" w:rsidRDefault="00A87B00">
      <w:pPr>
        <w:widowControl w:val="0"/>
        <w:spacing w:line="240" w:lineRule="auto"/>
      </w:pPr>
    </w:p>
    <w:p w:rsidR="00A87B00" w:rsidRDefault="004C00DA">
      <w:pPr>
        <w:widowControl w:val="0"/>
        <w:numPr>
          <w:ilvl w:val="0"/>
          <w:numId w:val="3"/>
        </w:numPr>
        <w:spacing w:line="240" w:lineRule="auto"/>
        <w:ind w:hanging="360"/>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Page 4- Individual Learning Endeavor</w:t>
      </w:r>
    </w:p>
    <w:p w:rsidR="00A87B00" w:rsidRDefault="004C00DA">
      <w:pPr>
        <w:widowControl w:val="0"/>
        <w:spacing w:line="240" w:lineRule="auto"/>
      </w:pPr>
      <w:r>
        <w:rPr>
          <w:rFonts w:ascii="Times New Roman" w:eastAsia="Times New Roman" w:hAnsi="Times New Roman" w:cs="Times New Roman"/>
          <w:b/>
          <w:sz w:val="24"/>
          <w:szCs w:val="24"/>
          <w:highlight w:val="white"/>
        </w:rPr>
        <w:t xml:space="preserve">    </w:t>
      </w:r>
    </w:p>
    <w:p w:rsidR="00A87B00" w:rsidRDefault="004C00DA">
      <w:pPr>
        <w:widowControl w:val="0"/>
        <w:spacing w:line="240" w:lineRule="auto"/>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Devote this page to your ILE. Think of this as a journal where you will summarize</w:t>
      </w:r>
    </w:p>
    <w:p w:rsidR="00A87B00" w:rsidRDefault="004C00DA">
      <w:pPr>
        <w:widowControl w:val="0"/>
        <w:spacing w:line="240" w:lineRule="auto"/>
      </w:pPr>
      <w:r>
        <w:rPr>
          <w:rFonts w:ascii="Times New Roman" w:eastAsia="Times New Roman" w:hAnsi="Times New Roman" w:cs="Times New Roman"/>
          <w:sz w:val="24"/>
          <w:szCs w:val="24"/>
          <w:highlight w:val="white"/>
        </w:rPr>
        <w:tab/>
      </w:r>
      <w:proofErr w:type="gramStart"/>
      <w:r>
        <w:rPr>
          <w:rFonts w:ascii="Times New Roman" w:eastAsia="Times New Roman" w:hAnsi="Times New Roman" w:cs="Times New Roman"/>
          <w:sz w:val="24"/>
          <w:szCs w:val="24"/>
          <w:highlight w:val="white"/>
        </w:rPr>
        <w:t>your</w:t>
      </w:r>
      <w:proofErr w:type="gramEnd"/>
      <w:r>
        <w:rPr>
          <w:rFonts w:ascii="Times New Roman" w:eastAsia="Times New Roman" w:hAnsi="Times New Roman" w:cs="Times New Roman"/>
          <w:sz w:val="24"/>
          <w:szCs w:val="24"/>
          <w:highlight w:val="white"/>
        </w:rPr>
        <w:t xml:space="preserve"> progress towards the ultimate goal of your ILE. </w:t>
      </w:r>
    </w:p>
    <w:p w:rsidR="00A87B00" w:rsidRDefault="00A87B00">
      <w:pPr>
        <w:widowControl w:val="0"/>
        <w:spacing w:line="240" w:lineRule="auto"/>
      </w:pPr>
    </w:p>
    <w:p w:rsidR="00A87B00" w:rsidRDefault="004C00DA">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Remember: </w:t>
      </w:r>
    </w:p>
    <w:p w:rsidR="00664A2C" w:rsidRDefault="00664A2C">
      <w:pPr>
        <w:widowControl w:val="0"/>
        <w:spacing w:line="240" w:lineRule="auto"/>
        <w:ind w:firstLine="720"/>
      </w:pP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1. Long posts are not necessarily indicative of better posts. </w:t>
      </w:r>
    </w:p>
    <w:p w:rsidR="00A87B00" w:rsidRDefault="00A87B00">
      <w:pPr>
        <w:widowControl w:val="0"/>
        <w:spacing w:line="240" w:lineRule="auto"/>
      </w:pP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2. </w:t>
      </w:r>
      <w:proofErr w:type="gramStart"/>
      <w:r>
        <w:rPr>
          <w:rFonts w:ascii="Times New Roman" w:eastAsia="Times New Roman" w:hAnsi="Times New Roman" w:cs="Times New Roman"/>
          <w:sz w:val="24"/>
          <w:szCs w:val="24"/>
          <w:highlight w:val="white"/>
        </w:rPr>
        <w:t>Be</w:t>
      </w:r>
      <w:proofErr w:type="gramEnd"/>
      <w:r>
        <w:rPr>
          <w:rFonts w:ascii="Times New Roman" w:eastAsia="Times New Roman" w:hAnsi="Times New Roman" w:cs="Times New Roman"/>
          <w:sz w:val="24"/>
          <w:szCs w:val="24"/>
          <w:highlight w:val="white"/>
        </w:rPr>
        <w:t xml:space="preserve"> creative in your titles, be engaging, spark curiosity </w:t>
      </w:r>
    </w:p>
    <w:p w:rsidR="00A87B00" w:rsidRDefault="00A87B00">
      <w:pPr>
        <w:widowControl w:val="0"/>
        <w:spacing w:line="240" w:lineRule="auto"/>
      </w:pP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3. Use interesting </w:t>
      </w:r>
      <w:proofErr w:type="gramStart"/>
      <w:r>
        <w:rPr>
          <w:rFonts w:ascii="Times New Roman" w:eastAsia="Times New Roman" w:hAnsi="Times New Roman" w:cs="Times New Roman"/>
          <w:sz w:val="24"/>
          <w:szCs w:val="24"/>
          <w:highlight w:val="white"/>
        </w:rPr>
        <w:t>Creative Commons</w:t>
      </w:r>
      <w:proofErr w:type="gramEnd"/>
      <w:r>
        <w:rPr>
          <w:rFonts w:ascii="Times New Roman" w:eastAsia="Times New Roman" w:hAnsi="Times New Roman" w:cs="Times New Roman"/>
          <w:sz w:val="24"/>
          <w:szCs w:val="24"/>
          <w:highlight w:val="white"/>
        </w:rPr>
        <w:t xml:space="preserve"> images to make your posts mo</w:t>
      </w:r>
      <w:r>
        <w:rPr>
          <w:rFonts w:ascii="Times New Roman" w:eastAsia="Times New Roman" w:hAnsi="Times New Roman" w:cs="Times New Roman"/>
          <w:sz w:val="24"/>
          <w:szCs w:val="24"/>
          <w:highlight w:val="white"/>
        </w:rPr>
        <w:t xml:space="preserve">re visually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interesting</w:t>
      </w:r>
      <w:proofErr w:type="gramEnd"/>
    </w:p>
    <w:p w:rsidR="00A87B00" w:rsidRDefault="00A87B00">
      <w:pPr>
        <w:widowControl w:val="0"/>
        <w:spacing w:line="240" w:lineRule="auto"/>
        <w:ind w:firstLine="720"/>
      </w:pP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4. Use categories and tags to increase traffic to your blog </w:t>
      </w:r>
    </w:p>
    <w:p w:rsidR="00A87B00" w:rsidRDefault="00A87B00">
      <w:pPr>
        <w:widowControl w:val="0"/>
        <w:spacing w:line="240" w:lineRule="auto"/>
        <w:ind w:firstLine="720"/>
      </w:pP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5. Preview the post on a desktop or laptop, iPad, and smartphone before publishing it. </w:t>
      </w:r>
    </w:p>
    <w:p w:rsidR="00A87B00" w:rsidRDefault="00A87B00">
      <w:pPr>
        <w:widowControl w:val="0"/>
        <w:spacing w:line="240" w:lineRule="auto"/>
        <w:ind w:firstLine="720"/>
      </w:pP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6. MOST IMPORTANT: PROOFREAD!!!!!!!! </w:t>
      </w:r>
      <w:proofErr w:type="gramStart"/>
      <w:r>
        <w:rPr>
          <w:rFonts w:ascii="Times New Roman" w:eastAsia="Times New Roman" w:hAnsi="Times New Roman" w:cs="Times New Roman"/>
          <w:sz w:val="24"/>
          <w:szCs w:val="24"/>
          <w:highlight w:val="white"/>
        </w:rPr>
        <w:t>spelling</w:t>
      </w:r>
      <w:proofErr w:type="gramEnd"/>
      <w:r>
        <w:rPr>
          <w:rFonts w:ascii="Times New Roman" w:eastAsia="Times New Roman" w:hAnsi="Times New Roman" w:cs="Times New Roman"/>
          <w:sz w:val="24"/>
          <w:szCs w:val="24"/>
          <w:highlight w:val="white"/>
        </w:rPr>
        <w:t xml:space="preserve">, grammar, punctuation,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apitalization</w:t>
      </w:r>
      <w:proofErr w:type="gramEnd"/>
      <w:r>
        <w:rPr>
          <w:rFonts w:ascii="Times New Roman" w:eastAsia="Times New Roman" w:hAnsi="Times New Roman" w:cs="Times New Roman"/>
          <w:sz w:val="24"/>
          <w:szCs w:val="24"/>
          <w:highlight w:val="white"/>
        </w:rPr>
        <w:t xml:space="preserve">, vocabulary, voice, style, etc. these factors are critical components of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your</w:t>
      </w:r>
      <w:proofErr w:type="gramEnd"/>
      <w:r>
        <w:rPr>
          <w:rFonts w:ascii="Times New Roman" w:eastAsia="Times New Roman" w:hAnsi="Times New Roman" w:cs="Times New Roman"/>
          <w:sz w:val="24"/>
          <w:szCs w:val="24"/>
          <w:highlight w:val="white"/>
        </w:rPr>
        <w:t xml:space="preserve"> grade. Proofread. Proofread again. And then proofread one last time. You </w:t>
      </w:r>
    </w:p>
    <w:p w:rsidR="00A87B00" w:rsidRDefault="004C00DA">
      <w:pPr>
        <w:widowControl w:val="0"/>
        <w:spacing w:line="240" w:lineRule="auto"/>
        <w:ind w:firstLine="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might</w:t>
      </w:r>
      <w:proofErr w:type="gramEnd"/>
      <w:r>
        <w:rPr>
          <w:rFonts w:ascii="Times New Roman" w:eastAsia="Times New Roman" w:hAnsi="Times New Roman" w:cs="Times New Roman"/>
          <w:sz w:val="24"/>
          <w:szCs w:val="24"/>
          <w:highlight w:val="white"/>
        </w:rPr>
        <w:t xml:space="preserve"> even try reading your posts backwards. Although time consuming, it is a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surefire</w:t>
      </w:r>
      <w:proofErr w:type="gramEnd"/>
      <w:r>
        <w:rPr>
          <w:rFonts w:ascii="Times New Roman" w:eastAsia="Times New Roman" w:hAnsi="Times New Roman" w:cs="Times New Roman"/>
          <w:sz w:val="24"/>
          <w:szCs w:val="24"/>
          <w:highlight w:val="white"/>
        </w:rPr>
        <w:t xml:space="preserve"> way to catch pesky typos.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7. Read what you write out loud. This is a technique I employ and it works great.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    When I read my writing out loud, I can actually hear how it sounds and where I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need</w:t>
      </w:r>
      <w:proofErr w:type="gramEnd"/>
      <w:r>
        <w:rPr>
          <w:rFonts w:ascii="Times New Roman" w:eastAsia="Times New Roman" w:hAnsi="Times New Roman" w:cs="Times New Roman"/>
          <w:sz w:val="24"/>
          <w:szCs w:val="24"/>
          <w:highlight w:val="white"/>
        </w:rPr>
        <w:t xml:space="preserve"> to make revisions. If your writing sounds choppy or unclear when you read</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it</w:t>
      </w:r>
      <w:proofErr w:type="gramEnd"/>
      <w:r>
        <w:rPr>
          <w:rFonts w:ascii="Times New Roman" w:eastAsia="Times New Roman" w:hAnsi="Times New Roman" w:cs="Times New Roman"/>
          <w:sz w:val="24"/>
          <w:szCs w:val="24"/>
          <w:highlight w:val="white"/>
        </w:rPr>
        <w:t xml:space="preserve"> out loud, then it probably is! Better yet, have someone else read it to you; then </w:t>
      </w:r>
    </w:p>
    <w:p w:rsidR="00A87B00" w:rsidRDefault="004C00DA">
      <w:pPr>
        <w:widowControl w:val="0"/>
        <w:spacing w:line="240" w:lineRule="auto"/>
        <w:ind w:left="720"/>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you</w:t>
      </w:r>
      <w:proofErr w:type="gramEnd"/>
      <w:r>
        <w:rPr>
          <w:rFonts w:ascii="Times New Roman" w:eastAsia="Times New Roman" w:hAnsi="Times New Roman" w:cs="Times New Roman"/>
          <w:sz w:val="24"/>
          <w:szCs w:val="24"/>
          <w:highlight w:val="white"/>
        </w:rPr>
        <w:t xml:space="preserve"> will really be able to tell what needs work and what is ready to be publish</w:t>
      </w:r>
      <w:r>
        <w:rPr>
          <w:rFonts w:ascii="Times New Roman" w:eastAsia="Times New Roman" w:hAnsi="Times New Roman" w:cs="Times New Roman"/>
          <w:sz w:val="24"/>
          <w:szCs w:val="24"/>
          <w:highlight w:val="white"/>
        </w:rPr>
        <w:t>ed!</w:t>
      </w:r>
    </w:p>
    <w:p w:rsidR="00A87B00" w:rsidRDefault="00A87B00">
      <w:pPr>
        <w:widowControl w:val="0"/>
        <w:spacing w:line="240" w:lineRule="auto"/>
        <w:ind w:left="720"/>
      </w:pPr>
    </w:p>
    <w:p w:rsidR="00A87B00" w:rsidRDefault="00A87B00">
      <w:pPr>
        <w:widowControl w:val="0"/>
        <w:spacing w:line="240" w:lineRule="auto"/>
      </w:pPr>
      <w:bookmarkStart w:id="0" w:name="_GoBack"/>
      <w:bookmarkEnd w:id="0"/>
    </w:p>
    <w:sectPr w:rsidR="00A87B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0E5D"/>
    <w:multiLevelType w:val="multilevel"/>
    <w:tmpl w:val="69405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F63DBD"/>
    <w:multiLevelType w:val="hybridMultilevel"/>
    <w:tmpl w:val="E940C104"/>
    <w:lvl w:ilvl="0" w:tplc="416087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B67725"/>
    <w:multiLevelType w:val="multilevel"/>
    <w:tmpl w:val="4D40F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EA0D05"/>
    <w:multiLevelType w:val="multilevel"/>
    <w:tmpl w:val="72386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7B00"/>
    <w:rsid w:val="004C00DA"/>
    <w:rsid w:val="00664A2C"/>
    <w:rsid w:val="00A8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664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66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Tobin</dc:creator>
  <cp:lastModifiedBy>Mark Tobin</cp:lastModifiedBy>
  <cp:revision>2</cp:revision>
  <dcterms:created xsi:type="dcterms:W3CDTF">2015-07-07T18:42:00Z</dcterms:created>
  <dcterms:modified xsi:type="dcterms:W3CDTF">2015-07-07T18:42:00Z</dcterms:modified>
</cp:coreProperties>
</file>