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753C" w:rsidRPr="00012D7E" w:rsidRDefault="005E2B81" w:rsidP="00012D7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Individual Learning Endeavor</w:t>
      </w:r>
      <w:r w:rsidR="00012D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 Time Project</w:t>
      </w:r>
    </w:p>
    <w:p w:rsidR="0035753C" w:rsidRDefault="005E2B81">
      <w:pPr>
        <w:widowControl w:val="0"/>
        <w:jc w:val="center"/>
      </w:pPr>
      <w:r>
        <w:rPr>
          <w:rFonts w:ascii="Times New Roman" w:eastAsia="Times New Roman" w:hAnsi="Times New Roman" w:cs="Times New Roman"/>
          <w:b/>
          <w:sz w:val="24"/>
          <w:szCs w:val="24"/>
        </w:rPr>
        <w:t>SMART GOAL Planning Sheet</w:t>
      </w:r>
    </w:p>
    <w:p w:rsidR="00012D7E" w:rsidRDefault="00012D7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Northgate High School</w:t>
      </w:r>
      <w:r w:rsidR="005E2B81">
        <w:rPr>
          <w:rFonts w:ascii="Times New Roman" w:eastAsia="Times New Roman" w:hAnsi="Times New Roman" w:cs="Times New Roman"/>
          <w:b/>
          <w:sz w:val="24"/>
          <w:szCs w:val="24"/>
        </w:rPr>
        <w:t xml:space="preserve"> </w:t>
      </w:r>
    </w:p>
    <w:p w:rsidR="0035753C" w:rsidRDefault="00012D7E">
      <w:pPr>
        <w:widowControl w:val="0"/>
        <w:jc w:val="center"/>
      </w:pPr>
      <w:r>
        <w:rPr>
          <w:rFonts w:ascii="Times New Roman" w:eastAsia="Times New Roman" w:hAnsi="Times New Roman" w:cs="Times New Roman"/>
          <w:b/>
          <w:sz w:val="24"/>
          <w:szCs w:val="24"/>
        </w:rPr>
        <w:t>Instructor: Mr. Tobin</w:t>
      </w:r>
    </w:p>
    <w:p w:rsidR="0035753C" w:rsidRDefault="0035753C">
      <w:pPr>
        <w:widowControl w:val="0"/>
        <w:jc w:val="center"/>
      </w:pPr>
    </w:p>
    <w:p w:rsidR="0035753C" w:rsidRDefault="005E2B81">
      <w:pPr>
        <w:widowControl w:val="0"/>
      </w:pPr>
      <w:r>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Semester:  ONE or TWO</w:t>
      </w:r>
    </w:p>
    <w:p w:rsidR="0035753C" w:rsidRDefault="005E2B81">
      <w:pPr>
        <w:widowControl w:val="0"/>
      </w:pPr>
      <w:r>
        <w:rPr>
          <w:rFonts w:ascii="Times New Roman" w:eastAsia="Times New Roman" w:hAnsi="Times New Roman" w:cs="Times New Roman"/>
          <w:b/>
          <w:sz w:val="24"/>
          <w:szCs w:val="24"/>
        </w:rPr>
        <w:t>Summarize your ILE in 75 words or less:</w:t>
      </w:r>
    </w:p>
    <w:p w:rsidR="0035753C" w:rsidRDefault="0035753C">
      <w:pPr>
        <w:widowControl w:val="0"/>
      </w:pPr>
    </w:p>
    <w:p w:rsidR="0035753C" w:rsidRDefault="005E2B81">
      <w:pPr>
        <w:widowControl w:val="0"/>
      </w:pPr>
      <w:r>
        <w:rPr>
          <w:rFonts w:ascii="Times New Roman" w:eastAsia="Times New Roman" w:hAnsi="Times New Roman" w:cs="Times New Roman"/>
          <w:b/>
          <w:sz w:val="24"/>
          <w:szCs w:val="24"/>
        </w:rPr>
        <w:t xml:space="preserve">SMART Goal Planning: </w:t>
      </w:r>
      <w:r>
        <w:rPr>
          <w:rFonts w:ascii="Times New Roman" w:eastAsia="Times New Roman" w:hAnsi="Times New Roman" w:cs="Times New Roman"/>
          <w:sz w:val="24"/>
          <w:szCs w:val="24"/>
        </w:rPr>
        <w:t xml:space="preserve">Use the guidelines below to help </w:t>
      </w:r>
      <w:r w:rsidRPr="00012D7E">
        <w:rPr>
          <w:rFonts w:ascii="Times New Roman" w:eastAsia="Times New Roman" w:hAnsi="Times New Roman" w:cs="Times New Roman"/>
          <w:sz w:val="24"/>
          <w:szCs w:val="24"/>
          <w:u w:val="single"/>
        </w:rPr>
        <w:t xml:space="preserve">you plan, develop, and implement </w:t>
      </w:r>
      <w:r>
        <w:rPr>
          <w:rFonts w:ascii="Times New Roman" w:eastAsia="Times New Roman" w:hAnsi="Times New Roman" w:cs="Times New Roman"/>
          <w:sz w:val="24"/>
          <w:szCs w:val="24"/>
        </w:rPr>
        <w:t xml:space="preserve">your ILE. </w:t>
      </w:r>
    </w:p>
    <w:p w:rsidR="0035753C" w:rsidRDefault="0035753C">
      <w:pPr>
        <w:widowControl w:val="0"/>
      </w:pPr>
      <w:bookmarkStart w:id="0" w:name="_GoBack"/>
      <w:bookmarkEnd w:id="0"/>
    </w:p>
    <w:p w:rsidR="0035753C" w:rsidRDefault="005E2B81">
      <w:pPr>
        <w:widowControl w:val="0"/>
      </w:pPr>
      <w:r>
        <w:rPr>
          <w:rFonts w:ascii="Times New Roman" w:eastAsia="Times New Roman" w:hAnsi="Times New Roman" w:cs="Times New Roman"/>
          <w:b/>
          <w:sz w:val="24"/>
          <w:szCs w:val="24"/>
        </w:rPr>
        <w:t xml:space="preserve">      Goal Criteria - Defined                            Extra Tips                                My SMART Goal:</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5753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b/>
              </w:rPr>
              <w:t>Specific-</w:t>
            </w:r>
            <w:r>
              <w:rPr>
                <w:rFonts w:ascii="Times New Roman" w:eastAsia="Times New Roman" w:hAnsi="Times New Roman" w:cs="Times New Roman"/>
              </w:rPr>
              <w:t>A specific goal has a much better chance of getting acc</w:t>
            </w:r>
            <w:r>
              <w:rPr>
                <w:rFonts w:ascii="Times New Roman" w:eastAsia="Times New Roman" w:hAnsi="Times New Roman" w:cs="Times New Roman"/>
              </w:rPr>
              <w:t xml:space="preserve">omplished thank one that is broad &amp; general. Think of this as </w:t>
            </w:r>
            <w:proofErr w:type="gramStart"/>
            <w:r>
              <w:rPr>
                <w:rFonts w:ascii="Times New Roman" w:eastAsia="Times New Roman" w:hAnsi="Times New Roman" w:cs="Times New Roman"/>
              </w:rPr>
              <w:t>the who</w:t>
            </w:r>
            <w:proofErr w:type="gramEnd"/>
            <w:r>
              <w:rPr>
                <w:rFonts w:ascii="Times New Roman" w:eastAsia="Times New Roman" w:hAnsi="Times New Roman" w:cs="Times New Roman"/>
              </w:rPr>
              <w:t>, what, when, where, which, why, and how statements of your ILE.</w:t>
            </w:r>
          </w:p>
        </w:t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rPr>
              <w:t xml:space="preserve">Use action words such as create, design, build, implement, make, produce, etc. Don’t make your goal too complex. </w:t>
            </w:r>
          </w:p>
        </w:tc>
        <w:tc>
          <w:tcPr>
            <w:tcW w:w="3600" w:type="dxa"/>
            <w:tcMar>
              <w:top w:w="100" w:type="dxa"/>
              <w:left w:w="100" w:type="dxa"/>
              <w:bottom w:w="100" w:type="dxa"/>
              <w:right w:w="100" w:type="dxa"/>
            </w:tcMar>
          </w:tcPr>
          <w:p w:rsidR="0035753C" w:rsidRDefault="0035753C">
            <w:pPr>
              <w:widowControl w:val="0"/>
              <w:spacing w:line="240" w:lineRule="auto"/>
            </w:pPr>
          </w:p>
        </w:tc>
      </w:tr>
      <w:tr w:rsidR="0035753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b/>
                <w:color w:val="333333"/>
                <w:highlight w:val="white"/>
              </w:rPr>
              <w:t>Measur</w:t>
            </w:r>
            <w:r>
              <w:rPr>
                <w:rFonts w:ascii="Times New Roman" w:eastAsia="Times New Roman" w:hAnsi="Times New Roman" w:cs="Times New Roman"/>
                <w:b/>
                <w:color w:val="333333"/>
                <w:highlight w:val="white"/>
              </w:rPr>
              <w:t xml:space="preserve">able- </w:t>
            </w:r>
            <w:r>
              <w:rPr>
                <w:rFonts w:ascii="Times New Roman" w:eastAsia="Times New Roman" w:hAnsi="Times New Roman" w:cs="Times New Roman"/>
                <w:color w:val="333333"/>
                <w:highlight w:val="white"/>
              </w:rPr>
              <w:t xml:space="preserve">Establish concrete criteria for measuring progress toward the attainment of each goal you set. Ask “how questions” such as How many? How much? How will I know when I have achieved my goals? </w:t>
            </w:r>
          </w:p>
        </w:t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rPr>
              <w:t>Measure the milestones you reach as you work towards your o</w:t>
            </w:r>
            <w:r>
              <w:rPr>
                <w:rFonts w:ascii="Times New Roman" w:eastAsia="Times New Roman" w:hAnsi="Times New Roman" w:cs="Times New Roman"/>
              </w:rPr>
              <w:t xml:space="preserve">verall project goal. Consider using </w:t>
            </w:r>
            <w:proofErr w:type="gramStart"/>
            <w:r>
              <w:rPr>
                <w:rFonts w:ascii="Times New Roman" w:eastAsia="Times New Roman" w:hAnsi="Times New Roman" w:cs="Times New Roman"/>
              </w:rPr>
              <w:t>a some</w:t>
            </w:r>
            <w:proofErr w:type="gramEnd"/>
            <w:r>
              <w:rPr>
                <w:rFonts w:ascii="Times New Roman" w:eastAsia="Times New Roman" w:hAnsi="Times New Roman" w:cs="Times New Roman"/>
              </w:rPr>
              <w:t xml:space="preserve"> type of progress tracking app or web tool (a Google Sheet is fine), regularly update the ILE section of your personal blog. </w:t>
            </w:r>
          </w:p>
        </w:tc>
        <w:tc>
          <w:tcPr>
            <w:tcW w:w="3600" w:type="dxa"/>
            <w:tcMar>
              <w:top w:w="100" w:type="dxa"/>
              <w:left w:w="100" w:type="dxa"/>
              <w:bottom w:w="100" w:type="dxa"/>
              <w:right w:w="100" w:type="dxa"/>
            </w:tcMar>
          </w:tcPr>
          <w:p w:rsidR="0035753C" w:rsidRDefault="0035753C">
            <w:pPr>
              <w:widowControl w:val="0"/>
              <w:spacing w:line="240" w:lineRule="auto"/>
            </w:pPr>
          </w:p>
        </w:tc>
      </w:tr>
      <w:tr w:rsidR="0035753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b/>
              </w:rPr>
              <w:t>Attainable-</w:t>
            </w:r>
            <w:r>
              <w:rPr>
                <w:rFonts w:ascii="Times New Roman" w:eastAsia="Times New Roman" w:hAnsi="Times New Roman" w:cs="Times New Roman"/>
              </w:rPr>
              <w:t xml:space="preserve"> Your ILE project should challenge you, and possibly push your limits, but </w:t>
            </w:r>
            <w:r>
              <w:rPr>
                <w:rFonts w:ascii="Times New Roman" w:eastAsia="Times New Roman" w:hAnsi="Times New Roman" w:cs="Times New Roman"/>
              </w:rPr>
              <w:t xml:space="preserve">it should also be a project that you are capable of completing.  </w:t>
            </w:r>
          </w:p>
        </w:t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rPr>
              <w:t>Do you have the resources you need to accomplish your ILE? Do you have enough time to accomplish your ILE? Pick an ILE that is important to you. This will make attaining the goal more of a reality versus just a fantasy.</w:t>
            </w:r>
          </w:p>
        </w:tc>
        <w:tc>
          <w:tcPr>
            <w:tcW w:w="3600" w:type="dxa"/>
            <w:tcMar>
              <w:top w:w="100" w:type="dxa"/>
              <w:left w:w="100" w:type="dxa"/>
              <w:bottom w:w="100" w:type="dxa"/>
              <w:right w:w="100" w:type="dxa"/>
            </w:tcMar>
          </w:tcPr>
          <w:p w:rsidR="0035753C" w:rsidRDefault="0035753C">
            <w:pPr>
              <w:widowControl w:val="0"/>
              <w:spacing w:line="240" w:lineRule="auto"/>
            </w:pPr>
          </w:p>
        </w:tc>
      </w:tr>
      <w:tr w:rsidR="0035753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b/>
              </w:rPr>
              <w:t>Realistic, Relevant &amp; Results Orie</w:t>
            </w:r>
            <w:r>
              <w:rPr>
                <w:rFonts w:ascii="Times New Roman" w:eastAsia="Times New Roman" w:hAnsi="Times New Roman" w:cs="Times New Roman"/>
                <w:b/>
              </w:rPr>
              <w:t xml:space="preserve">nted- </w:t>
            </w:r>
            <w:r>
              <w:rPr>
                <w:rFonts w:ascii="Times New Roman" w:eastAsia="Times New Roman" w:hAnsi="Times New Roman" w:cs="Times New Roman"/>
              </w:rPr>
              <w:t xml:space="preserve">An ILE that you are not only capable of achieving, but willing to achieve, has a much greater chance of getting accomplished. </w:t>
            </w:r>
          </w:p>
        </w:t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rPr>
              <w:t>Are you willing to make the commitment to achieve this goal? Are you willing to make sacrifices in your lifestyle and/or sc</w:t>
            </w:r>
            <w:r>
              <w:rPr>
                <w:rFonts w:ascii="Times New Roman" w:eastAsia="Times New Roman" w:hAnsi="Times New Roman" w:cs="Times New Roman"/>
              </w:rPr>
              <w:t xml:space="preserve">hedule to achieve your ILE? Be honest with </w:t>
            </w:r>
            <w:proofErr w:type="gramStart"/>
            <w:r>
              <w:rPr>
                <w:rFonts w:ascii="Times New Roman" w:eastAsia="Times New Roman" w:hAnsi="Times New Roman" w:cs="Times New Roman"/>
              </w:rPr>
              <w:t>yourself,</w:t>
            </w:r>
            <w:proofErr w:type="gramEnd"/>
            <w:r>
              <w:rPr>
                <w:rFonts w:ascii="Times New Roman" w:eastAsia="Times New Roman" w:hAnsi="Times New Roman" w:cs="Times New Roman"/>
              </w:rPr>
              <w:t xml:space="preserve"> make it relevant to your life. Consider a project that will not only benefit you, but the BHS community.</w:t>
            </w:r>
          </w:p>
        </w:tc>
        <w:tc>
          <w:tcPr>
            <w:tcW w:w="3600" w:type="dxa"/>
            <w:tcMar>
              <w:top w:w="100" w:type="dxa"/>
              <w:left w:w="100" w:type="dxa"/>
              <w:bottom w:w="100" w:type="dxa"/>
              <w:right w:w="100" w:type="dxa"/>
            </w:tcMar>
          </w:tcPr>
          <w:p w:rsidR="0035753C" w:rsidRDefault="0035753C">
            <w:pPr>
              <w:widowControl w:val="0"/>
              <w:spacing w:line="240" w:lineRule="auto"/>
            </w:pPr>
          </w:p>
        </w:tc>
      </w:tr>
      <w:tr w:rsidR="0035753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b/>
              </w:rPr>
              <w:t xml:space="preserve">Timely and/or Tangible- </w:t>
            </w:r>
            <w:r>
              <w:rPr>
                <w:rFonts w:ascii="Times New Roman" w:eastAsia="Times New Roman" w:hAnsi="Times New Roman" w:cs="Times New Roman"/>
              </w:rPr>
              <w:t>your ILE should have a specific start and end date. It should also resul</w:t>
            </w:r>
            <w:r>
              <w:rPr>
                <w:rFonts w:ascii="Times New Roman" w:eastAsia="Times New Roman" w:hAnsi="Times New Roman" w:cs="Times New Roman"/>
              </w:rPr>
              <w:t xml:space="preserve">t in some type of product you can see or touch (video, demonstration,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tc>
        <w:tc>
          <w:tcPr>
            <w:tcW w:w="3600" w:type="dxa"/>
            <w:tcMar>
              <w:top w:w="100" w:type="dxa"/>
              <w:left w:w="100" w:type="dxa"/>
              <w:bottom w:w="100" w:type="dxa"/>
              <w:right w:w="100" w:type="dxa"/>
            </w:tcMar>
          </w:tcPr>
          <w:p w:rsidR="0035753C" w:rsidRDefault="005E2B81">
            <w:pPr>
              <w:widowControl w:val="0"/>
              <w:spacing w:line="240" w:lineRule="auto"/>
            </w:pPr>
            <w:r>
              <w:rPr>
                <w:rFonts w:ascii="Times New Roman" w:eastAsia="Times New Roman" w:hAnsi="Times New Roman" w:cs="Times New Roman"/>
              </w:rPr>
              <w:t xml:space="preserve">Without a clear timeframe for your ILE, there will be sense of urgency and a low level of motivation. Aim to show tangible evidence of </w:t>
            </w:r>
            <w:proofErr w:type="gramStart"/>
            <w:r>
              <w:rPr>
                <w:rFonts w:ascii="Times New Roman" w:eastAsia="Times New Roman" w:hAnsi="Times New Roman" w:cs="Times New Roman"/>
              </w:rPr>
              <w:t>the  progress</w:t>
            </w:r>
            <w:proofErr w:type="gramEnd"/>
            <w:r>
              <w:rPr>
                <w:rFonts w:ascii="Times New Roman" w:eastAsia="Times New Roman" w:hAnsi="Times New Roman" w:cs="Times New Roman"/>
              </w:rPr>
              <w:t xml:space="preserve"> you are making every two weeks. </w:t>
            </w:r>
            <w:r>
              <w:rPr>
                <w:rFonts w:ascii="Times New Roman" w:eastAsia="Times New Roman" w:hAnsi="Times New Roman" w:cs="Times New Roman"/>
              </w:rPr>
              <w:t>You will present the final ILE as part of the mid-term</w:t>
            </w:r>
          </w:p>
        </w:tc>
        <w:tc>
          <w:tcPr>
            <w:tcW w:w="3600" w:type="dxa"/>
            <w:tcMar>
              <w:top w:w="100" w:type="dxa"/>
              <w:left w:w="100" w:type="dxa"/>
              <w:bottom w:w="100" w:type="dxa"/>
              <w:right w:w="100" w:type="dxa"/>
            </w:tcMar>
          </w:tcPr>
          <w:p w:rsidR="0035753C" w:rsidRDefault="0035753C">
            <w:pPr>
              <w:widowControl w:val="0"/>
              <w:spacing w:line="240" w:lineRule="auto"/>
            </w:pPr>
          </w:p>
        </w:tc>
      </w:tr>
    </w:tbl>
    <w:p w:rsidR="0035753C" w:rsidRDefault="0035753C">
      <w:pPr>
        <w:widowControl w:val="0"/>
      </w:pPr>
    </w:p>
    <w:sectPr w:rsidR="0035753C">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81" w:rsidRDefault="005E2B81">
      <w:pPr>
        <w:spacing w:line="240" w:lineRule="auto"/>
      </w:pPr>
      <w:r>
        <w:separator/>
      </w:r>
    </w:p>
  </w:endnote>
  <w:endnote w:type="continuationSeparator" w:id="0">
    <w:p w:rsidR="005E2B81" w:rsidRDefault="005E2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81" w:rsidRDefault="005E2B81">
      <w:pPr>
        <w:spacing w:line="240" w:lineRule="auto"/>
      </w:pPr>
      <w:r>
        <w:separator/>
      </w:r>
    </w:p>
  </w:footnote>
  <w:footnote w:type="continuationSeparator" w:id="0">
    <w:p w:rsidR="005E2B81" w:rsidRDefault="005E2B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C" w:rsidRDefault="003575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753C"/>
    <w:rsid w:val="00012D7E"/>
    <w:rsid w:val="0035753C"/>
    <w:rsid w:val="00406D33"/>
    <w:rsid w:val="005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Tobin</dc:creator>
  <cp:lastModifiedBy>Mark Tobin</cp:lastModifiedBy>
  <cp:revision>2</cp:revision>
  <dcterms:created xsi:type="dcterms:W3CDTF">2015-07-07T20:38:00Z</dcterms:created>
  <dcterms:modified xsi:type="dcterms:W3CDTF">2015-07-07T20:38:00Z</dcterms:modified>
</cp:coreProperties>
</file>